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</w:rPr>
        <w:t>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spacing w:line="520" w:lineRule="exact"/>
        <w:jc w:val="center"/>
        <w:rPr>
          <w:rFonts w:hint="eastAsia" w:ascii="方正小标宋简体" w:hAnsi="仿宋_GB2312" w:eastAsia="方正小标宋简体" w:cs="仿宋_GB2312"/>
          <w:kern w:val="0"/>
          <w:sz w:val="40"/>
          <w:szCs w:val="40"/>
        </w:rPr>
      </w:pPr>
      <w:r>
        <w:rPr>
          <w:rFonts w:ascii="方正小标宋简体" w:hAnsi="仿宋_GB2312" w:eastAsia="方正小标宋简体" w:cs="仿宋_GB2312"/>
          <w:kern w:val="0"/>
          <w:sz w:val="40"/>
          <w:szCs w:val="40"/>
        </w:rPr>
        <w:t>中山市</w:t>
      </w:r>
      <w:r>
        <w:rPr>
          <w:rFonts w:hint="eastAsia" w:ascii="方正小标宋简体" w:hAnsi="仿宋_GB2312" w:eastAsia="方正小标宋简体" w:cs="仿宋_GB2312"/>
          <w:kern w:val="0"/>
          <w:sz w:val="40"/>
          <w:szCs w:val="40"/>
          <w:lang w:eastAsia="zh-CN"/>
        </w:rPr>
        <w:t>第一人民</w:t>
      </w:r>
      <w:r>
        <w:rPr>
          <w:rFonts w:ascii="方正小标宋简体" w:hAnsi="仿宋_GB2312" w:eastAsia="方正小标宋简体" w:cs="仿宋_GB2312"/>
          <w:kern w:val="0"/>
          <w:sz w:val="40"/>
          <w:szCs w:val="40"/>
        </w:rPr>
        <w:t>法院2022年</w:t>
      </w:r>
      <w:r>
        <w:rPr>
          <w:rFonts w:hint="eastAsia" w:ascii="方正小标宋简体" w:hAnsi="仿宋_GB2312" w:eastAsia="方正小标宋简体" w:cs="仿宋_GB2312"/>
          <w:kern w:val="0"/>
          <w:sz w:val="40"/>
          <w:szCs w:val="40"/>
        </w:rPr>
        <w:t>下半年</w:t>
      </w:r>
      <w:r>
        <w:rPr>
          <w:rFonts w:ascii="方正小标宋简体" w:hAnsi="仿宋_GB2312" w:eastAsia="方正小标宋简体" w:cs="仿宋_GB2312"/>
          <w:kern w:val="0"/>
          <w:sz w:val="40"/>
          <w:szCs w:val="40"/>
        </w:rPr>
        <w:t>招聘劳动合同制审判辅助人员</w:t>
      </w:r>
      <w:r>
        <w:rPr>
          <w:rFonts w:hint="eastAsia" w:ascii="方正小标宋简体" w:hAnsi="仿宋_GB2312" w:eastAsia="方正小标宋简体" w:cs="仿宋_GB2312"/>
          <w:kern w:val="0"/>
          <w:sz w:val="40"/>
          <w:szCs w:val="40"/>
        </w:rPr>
        <w:t>考试考生疫情防控承诺书</w:t>
      </w:r>
    </w:p>
    <w:p>
      <w:pPr>
        <w:adjustRightInd w:val="0"/>
        <w:spacing w:line="520" w:lineRule="exact"/>
        <w:jc w:val="left"/>
        <w:rPr>
          <w:rFonts w:ascii="宋体" w:hAnsi="宋体"/>
          <w:b/>
          <w:szCs w:val="21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本人已认真阅读《</w:t>
      </w:r>
      <w:r>
        <w:rPr>
          <w:rFonts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第一人民</w:t>
      </w:r>
      <w:r>
        <w:rPr>
          <w:rFonts w:ascii="Times New Roman" w:hAnsi="Times New Roman" w:eastAsia="仿宋_GB2312" w:cs="Times New Roman"/>
          <w:sz w:val="32"/>
          <w:szCs w:val="32"/>
        </w:rPr>
        <w:t>法院2022年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下半年</w:t>
      </w:r>
      <w:r>
        <w:rPr>
          <w:rFonts w:ascii="Times New Roman" w:hAnsi="Times New Roman" w:eastAsia="仿宋_GB2312" w:cs="Times New Roman"/>
          <w:sz w:val="32"/>
          <w:szCs w:val="32"/>
        </w:rPr>
        <w:t>招聘劳动合同制审判辅助人员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考生疫情防控须知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》，知悉告知的所有事项和防疫要求。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本人充分理解并遵守考试各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项防疫要求，不存在任何不得参加考试的情形。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提交和现场出示的所有防疫材料（信息）均真实、有效，积极配合和服从考试防疫相关检查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和管理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ascii="Times New Roman" w:hAnsi="Times New Roman" w:eastAsia="仿宋_GB2312" w:cs="Times New Roman"/>
          <w:sz w:val="32"/>
          <w:szCs w:val="32"/>
        </w:rPr>
        <w:t>隐瞒或谎报旅居史、接触史、健康状况等疫情防控信息。</w:t>
      </w:r>
    </w:p>
    <w:p>
      <w:pPr>
        <w:spacing w:line="520" w:lineRule="exact"/>
        <w:ind w:firstLine="643" w:firstLineChars="200"/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如违反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上述承诺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，自愿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取消考试资格，承担相应后果及法律责任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</w:p>
    <w:p>
      <w:pPr>
        <w:wordWrap w:val="0"/>
        <w:spacing w:line="600" w:lineRule="exact"/>
        <w:ind w:firstLine="560" w:firstLine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承 诺 人：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</w:t>
      </w:r>
    </w:p>
    <w:p>
      <w:pPr>
        <w:wordWrap w:val="0"/>
        <w:spacing w:line="600" w:lineRule="exact"/>
        <w:ind w:firstLine="560" w:firstLineChars="200"/>
        <w:jc w:val="right"/>
      </w:pPr>
      <w:r>
        <w:rPr>
          <w:rFonts w:hint="eastAsia" w:ascii="黑体" w:hAnsi="黑体" w:eastAsia="黑体"/>
          <w:sz w:val="28"/>
          <w:szCs w:val="28"/>
        </w:rPr>
        <w:t xml:space="preserve">承诺时间：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B0B1C"/>
    <w:rsid w:val="0004481A"/>
    <w:rsid w:val="000E6D2E"/>
    <w:rsid w:val="00164A03"/>
    <w:rsid w:val="001B2D40"/>
    <w:rsid w:val="00212128"/>
    <w:rsid w:val="002C4769"/>
    <w:rsid w:val="00320A21"/>
    <w:rsid w:val="003A02C7"/>
    <w:rsid w:val="003B0B1C"/>
    <w:rsid w:val="004134EE"/>
    <w:rsid w:val="004703B8"/>
    <w:rsid w:val="004D35B3"/>
    <w:rsid w:val="004D7331"/>
    <w:rsid w:val="005045C7"/>
    <w:rsid w:val="0055469A"/>
    <w:rsid w:val="00603EEC"/>
    <w:rsid w:val="00653D76"/>
    <w:rsid w:val="006F2127"/>
    <w:rsid w:val="00741672"/>
    <w:rsid w:val="008851F1"/>
    <w:rsid w:val="008E1E2B"/>
    <w:rsid w:val="00956F77"/>
    <w:rsid w:val="009B0759"/>
    <w:rsid w:val="00A70919"/>
    <w:rsid w:val="00A740F5"/>
    <w:rsid w:val="00A81BB0"/>
    <w:rsid w:val="00B5518B"/>
    <w:rsid w:val="00B861BA"/>
    <w:rsid w:val="00B865BB"/>
    <w:rsid w:val="00B944DD"/>
    <w:rsid w:val="00BD68AD"/>
    <w:rsid w:val="00BF77E5"/>
    <w:rsid w:val="00C60768"/>
    <w:rsid w:val="00C64A6B"/>
    <w:rsid w:val="00CD0AD8"/>
    <w:rsid w:val="00D460BF"/>
    <w:rsid w:val="00D85538"/>
    <w:rsid w:val="00E06EF7"/>
    <w:rsid w:val="00E131DC"/>
    <w:rsid w:val="00E845B7"/>
    <w:rsid w:val="00E93C6D"/>
    <w:rsid w:val="00EE2CFB"/>
    <w:rsid w:val="00F40AB1"/>
    <w:rsid w:val="00FB5AB3"/>
    <w:rsid w:val="194D4493"/>
    <w:rsid w:val="49C600D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2022-08-05T08:13:00Z</dcterms:created>
  <dc:creator>NTKO</dc:creator>
  <cp:lastModifiedBy>Administrator</cp:lastModifiedBy>
  <dcterms:modified xsi:type="dcterms:W3CDTF">2022-08-26T02:05:03Z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